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8"/>
        <w:gridCol w:w="5228"/>
      </w:tblGrid>
      <w:tr w:rsidR="003A57B8" w:rsidRPr="00945A95" w14:paraId="09919395" w14:textId="77777777" w:rsidTr="00CF5983">
        <w:trPr>
          <w:trHeight w:val="1758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CE721" w14:textId="3B549F9A" w:rsidR="003A57B8" w:rsidRPr="00037818" w:rsidRDefault="003A57B8" w:rsidP="00CF5983">
            <w:pPr>
              <w:jc w:val="center"/>
              <w:rPr>
                <w:color w:val="548DD4"/>
              </w:rPr>
            </w:pPr>
            <w:bookmarkStart w:id="0" w:name="_Hlk205202428"/>
            <w:r w:rsidRPr="00037818">
              <w:rPr>
                <w:color w:val="548DD4"/>
              </w:rPr>
              <w:t xml:space="preserve">Si le candidat fournit des réponses en dehors </w:t>
            </w:r>
            <w:r w:rsidR="000B16E8">
              <w:rPr>
                <w:color w:val="548DD4"/>
              </w:rPr>
              <w:t>du cadre</w:t>
            </w:r>
            <w:r w:rsidRPr="00037818">
              <w:rPr>
                <w:color w:val="548DD4"/>
              </w:rPr>
              <w:t xml:space="preserve"> de mémoire technique, il devra faire figurer dans </w:t>
            </w:r>
            <w:r w:rsidR="000B16E8">
              <w:rPr>
                <w:color w:val="548DD4"/>
              </w:rPr>
              <w:t>le présent document</w:t>
            </w:r>
            <w:r w:rsidRPr="00037818">
              <w:rPr>
                <w:color w:val="548DD4"/>
              </w:rPr>
              <w:t xml:space="preserve"> l’endroit où sont formulées les réponses (titre du document, pages concernées).</w:t>
            </w:r>
          </w:p>
          <w:p w14:paraId="2F4BCA03" w14:textId="293D2A3D" w:rsidR="003A57B8" w:rsidRPr="003A57B8" w:rsidRDefault="003A57B8" w:rsidP="00CF5983">
            <w:pPr>
              <w:jc w:val="center"/>
            </w:pPr>
            <w:r w:rsidRPr="00037818">
              <w:rPr>
                <w:color w:val="548DD4"/>
              </w:rPr>
              <w:t xml:space="preserve">Toute partie </w:t>
            </w:r>
            <w:r w:rsidR="000B16E8">
              <w:rPr>
                <w:color w:val="548DD4"/>
              </w:rPr>
              <w:t>du cadre</w:t>
            </w:r>
            <w:r w:rsidRPr="00037818">
              <w:rPr>
                <w:color w:val="548DD4"/>
              </w:rPr>
              <w:t xml:space="preserve"> de mémoire technique pourra être complétée par tout autre document mentionnant les précisions et autres informations nécessaires à l’exécution du marché.</w:t>
            </w:r>
          </w:p>
        </w:tc>
      </w:tr>
      <w:tr w:rsidR="003A57B8" w:rsidRPr="00F6291F" w14:paraId="790B3C3C" w14:textId="77777777" w:rsidTr="00CF5983">
        <w:trPr>
          <w:trHeight w:val="111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8157" w14:textId="312A26BB" w:rsidR="003A57B8" w:rsidRPr="00676A03" w:rsidRDefault="00C8169A" w:rsidP="00CF5983">
            <w:pPr>
              <w:rPr>
                <w:b/>
              </w:rPr>
            </w:pPr>
            <w:r w:rsidRPr="00676A03">
              <w:rPr>
                <w:b/>
              </w:rPr>
              <w:t xml:space="preserve">Nom </w:t>
            </w:r>
            <w:r w:rsidR="003A57B8" w:rsidRPr="00676A03">
              <w:rPr>
                <w:b/>
              </w:rPr>
              <w:t>de la société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A1A6" w14:textId="77777777" w:rsidR="003A57B8" w:rsidRPr="001755F1" w:rsidRDefault="003A57B8" w:rsidP="00CF5983"/>
        </w:tc>
      </w:tr>
      <w:tr w:rsidR="003A57B8" w:rsidRPr="00F6291F" w14:paraId="064444DB" w14:textId="77777777" w:rsidTr="00CF5983">
        <w:trPr>
          <w:trHeight w:val="135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2CF52" w14:textId="77777777" w:rsidR="003A57B8" w:rsidRPr="00676A03" w:rsidRDefault="00676A03" w:rsidP="00CF5983">
            <w:pPr>
              <w:rPr>
                <w:b/>
              </w:rPr>
            </w:pPr>
            <w:r w:rsidRPr="00676A03">
              <w:rPr>
                <w:b/>
              </w:rPr>
              <w:t>Contact commercial (nom, prénom, téléphone, mail)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EEDE" w14:textId="77777777" w:rsidR="003A57B8" w:rsidRDefault="004E2779" w:rsidP="00CF5983">
            <w:r>
              <w:t>Nom / Prénom :</w:t>
            </w:r>
          </w:p>
          <w:p w14:paraId="755FFF1B" w14:textId="391CB1D2" w:rsidR="004E2779" w:rsidRDefault="004E2779" w:rsidP="00CF5983">
            <w:r>
              <w:t>Tel :</w:t>
            </w:r>
          </w:p>
          <w:p w14:paraId="4FA84AA4" w14:textId="6F78D1CA" w:rsidR="004E2779" w:rsidRPr="001755F1" w:rsidRDefault="004E2779" w:rsidP="00CF5983">
            <w:r>
              <w:t>Mail :</w:t>
            </w:r>
          </w:p>
        </w:tc>
      </w:tr>
      <w:tr w:rsidR="004E2779" w:rsidRPr="00F6291F" w14:paraId="1A0CB152" w14:textId="77777777" w:rsidTr="00CF5983">
        <w:trPr>
          <w:trHeight w:val="123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29485" w14:textId="2C9DD750" w:rsidR="004E2779" w:rsidRPr="00676A03" w:rsidRDefault="004E2779" w:rsidP="00CF5983">
            <w:pPr>
              <w:rPr>
                <w:b/>
              </w:rPr>
            </w:pPr>
            <w:r>
              <w:rPr>
                <w:b/>
              </w:rPr>
              <w:t>Numéro de lot concerné par cette trame de mémoire technique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76A6" w14:textId="6E130CA5" w:rsidR="004E2779" w:rsidRPr="001755F1" w:rsidRDefault="00BC0B55" w:rsidP="00CF5983">
            <w:r>
              <w:t>LOT 1</w:t>
            </w:r>
          </w:p>
        </w:tc>
      </w:tr>
      <w:bookmarkEnd w:id="0"/>
    </w:tbl>
    <w:p w14:paraId="04123FC8" w14:textId="77777777" w:rsidR="005A1196" w:rsidRDefault="005A1196" w:rsidP="00676A03"/>
    <w:p w14:paraId="4B25944D" w14:textId="510962FB" w:rsidR="00676A03" w:rsidRDefault="00676A03" w:rsidP="00E5126D">
      <w:pPr>
        <w:pStyle w:val="Titre1"/>
        <w:jc w:val="both"/>
      </w:pPr>
      <w:r>
        <w:t>Critère 2 - Valeur technique (</w:t>
      </w:r>
      <w:r w:rsidR="0016559E" w:rsidRPr="0016559E">
        <w:t>75</w:t>
      </w:r>
      <w:r>
        <w:t xml:space="preserve"> points)</w:t>
      </w:r>
    </w:p>
    <w:p w14:paraId="7BB73419" w14:textId="77777777" w:rsidR="007B1F20" w:rsidRDefault="007B1F20" w:rsidP="00E5126D">
      <w:pPr>
        <w:jc w:val="both"/>
        <w:rPr>
          <w:b/>
        </w:rPr>
      </w:pPr>
    </w:p>
    <w:p w14:paraId="3E569306" w14:textId="7773ED0D" w:rsidR="00676A03" w:rsidRDefault="00676A03" w:rsidP="00E5126D">
      <w:pPr>
        <w:jc w:val="both"/>
        <w:rPr>
          <w:sz w:val="16"/>
        </w:rPr>
      </w:pPr>
      <w:r w:rsidRPr="00676A03">
        <w:rPr>
          <w:b/>
        </w:rPr>
        <w:t xml:space="preserve">Sous critère 2.1 </w:t>
      </w:r>
      <w:r w:rsidR="00D805E5">
        <w:rPr>
          <w:b/>
        </w:rPr>
        <w:t>–</w:t>
      </w:r>
      <w:r w:rsidRPr="00676A03">
        <w:rPr>
          <w:b/>
        </w:rPr>
        <w:t xml:space="preserve"> </w:t>
      </w:r>
      <w:r w:rsidR="000F0838" w:rsidRPr="000F0838">
        <w:rPr>
          <w:b/>
        </w:rPr>
        <w:t xml:space="preserve">Expertise et capacité opérationnelle de l’équipe dédiée à la prestation </w:t>
      </w:r>
      <w:r w:rsidR="000A2EF7">
        <w:rPr>
          <w:b/>
        </w:rPr>
        <w:t>(</w:t>
      </w:r>
      <w:r w:rsidR="007978D3">
        <w:rPr>
          <w:b/>
        </w:rPr>
        <w:t>3</w:t>
      </w:r>
      <w:r w:rsidR="00E35D08">
        <w:rPr>
          <w:b/>
        </w:rPr>
        <w:t>0</w:t>
      </w:r>
      <w:r w:rsidRPr="00676A03">
        <w:rPr>
          <w:b/>
        </w:rPr>
        <w:t xml:space="preserve"> points)</w:t>
      </w:r>
      <w:r w:rsidRPr="00676A03">
        <w:rPr>
          <w:sz w:val="16"/>
        </w:rPr>
        <w:t xml:space="preserve"> </w:t>
      </w:r>
    </w:p>
    <w:p w14:paraId="6FBBBA84" w14:textId="4FFA3E81" w:rsidR="00457734" w:rsidRDefault="00457734" w:rsidP="0016559E">
      <w:pPr>
        <w:spacing w:after="0"/>
        <w:jc w:val="both"/>
        <w:rPr>
          <w:sz w:val="18"/>
          <w:szCs w:val="18"/>
        </w:rPr>
      </w:pPr>
      <w:r w:rsidRPr="00457734">
        <w:rPr>
          <w:sz w:val="18"/>
          <w:szCs w:val="18"/>
        </w:rPr>
        <w:t xml:space="preserve">A travers cet élément, </w:t>
      </w:r>
      <w:r w:rsidR="000F0838">
        <w:rPr>
          <w:sz w:val="18"/>
          <w:szCs w:val="18"/>
        </w:rPr>
        <w:t xml:space="preserve">le candidat </w:t>
      </w:r>
      <w:r w:rsidR="00415DF4">
        <w:rPr>
          <w:sz w:val="18"/>
          <w:szCs w:val="18"/>
        </w:rPr>
        <w:t>décrira</w:t>
      </w:r>
      <w:r w:rsidR="000F0838">
        <w:rPr>
          <w:sz w:val="18"/>
          <w:szCs w:val="18"/>
        </w:rPr>
        <w:t> :</w:t>
      </w:r>
    </w:p>
    <w:p w14:paraId="65A67158" w14:textId="4CB7FF98" w:rsidR="00415DF4" w:rsidRDefault="00415DF4" w:rsidP="00415DF4">
      <w:pPr>
        <w:pStyle w:val="Paragraphedeliste"/>
        <w:numPr>
          <w:ilvl w:val="0"/>
          <w:numId w:val="5"/>
        </w:numPr>
        <w:jc w:val="both"/>
        <w:rPr>
          <w:rFonts w:ascii="Trebuchet MS" w:eastAsiaTheme="minorHAnsi" w:hAnsi="Trebuchet MS" w:cstheme="minorBidi"/>
          <w:sz w:val="18"/>
          <w:szCs w:val="18"/>
          <w:lang w:val="fr-FR"/>
        </w:rPr>
      </w:pPr>
      <w:r>
        <w:rPr>
          <w:rFonts w:ascii="Trebuchet MS" w:eastAsiaTheme="minorHAnsi" w:hAnsi="Trebuchet MS" w:cstheme="minorBidi"/>
          <w:sz w:val="18"/>
          <w:szCs w:val="18"/>
          <w:lang w:val="fr-FR"/>
        </w:rPr>
        <w:t>La c</w:t>
      </w:r>
      <w:r w:rsidRPr="00415DF4">
        <w:rPr>
          <w:rFonts w:ascii="Trebuchet MS" w:eastAsiaTheme="minorHAnsi" w:hAnsi="Trebuchet MS" w:cstheme="minorBidi"/>
          <w:sz w:val="18"/>
          <w:szCs w:val="18"/>
          <w:lang w:val="fr-FR"/>
        </w:rPr>
        <w:t xml:space="preserve">apacité de </w:t>
      </w:r>
      <w:r>
        <w:rPr>
          <w:rFonts w:ascii="Trebuchet MS" w:eastAsiaTheme="minorHAnsi" w:hAnsi="Trebuchet MS" w:cstheme="minorBidi"/>
          <w:sz w:val="18"/>
          <w:szCs w:val="18"/>
          <w:lang w:val="fr-FR"/>
        </w:rPr>
        <w:t xml:space="preserve">son </w:t>
      </w:r>
      <w:r w:rsidRPr="00415DF4">
        <w:rPr>
          <w:rFonts w:ascii="Trebuchet MS" w:eastAsiaTheme="minorHAnsi" w:hAnsi="Trebuchet MS" w:cstheme="minorBidi"/>
          <w:sz w:val="18"/>
          <w:szCs w:val="18"/>
          <w:lang w:val="fr-FR"/>
        </w:rPr>
        <w:t>équipe à intervenir auprès de publics spécifiques</w:t>
      </w:r>
      <w:r w:rsidR="00E25C3F">
        <w:rPr>
          <w:rFonts w:ascii="Trebuchet MS" w:eastAsiaTheme="minorHAnsi" w:hAnsi="Trebuchet MS" w:cstheme="minorBidi"/>
          <w:sz w:val="18"/>
          <w:szCs w:val="18"/>
          <w:lang w:val="fr-FR"/>
        </w:rPr>
        <w:t xml:space="preserve"> (vulnérable et enfan</w:t>
      </w:r>
      <w:r w:rsidR="006B644D">
        <w:rPr>
          <w:rFonts w:ascii="Trebuchet MS" w:eastAsiaTheme="minorHAnsi" w:hAnsi="Trebuchet MS" w:cstheme="minorBidi"/>
          <w:sz w:val="18"/>
          <w:szCs w:val="18"/>
          <w:lang w:val="fr-FR"/>
        </w:rPr>
        <w:t>t</w:t>
      </w:r>
      <w:r w:rsidR="00E25C3F">
        <w:rPr>
          <w:rFonts w:ascii="Trebuchet MS" w:eastAsiaTheme="minorHAnsi" w:hAnsi="Trebuchet MS" w:cstheme="minorBidi"/>
          <w:sz w:val="18"/>
          <w:szCs w:val="18"/>
          <w:lang w:val="fr-FR"/>
        </w:rPr>
        <w:t>)</w:t>
      </w:r>
      <w:r w:rsidRPr="00415DF4">
        <w:rPr>
          <w:rFonts w:ascii="Trebuchet MS" w:eastAsiaTheme="minorHAnsi" w:hAnsi="Trebuchet MS" w:cstheme="minorBidi"/>
          <w:sz w:val="18"/>
          <w:szCs w:val="18"/>
          <w:lang w:val="fr-FR"/>
        </w:rPr>
        <w:t xml:space="preserve"> nécessitant une expertise adaptée</w:t>
      </w:r>
      <w:r w:rsidR="00676A03" w:rsidRPr="00415DF4">
        <w:rPr>
          <w:rFonts w:ascii="Trebuchet MS" w:eastAsiaTheme="minorHAnsi" w:hAnsi="Trebuchet MS" w:cstheme="minorBidi"/>
          <w:sz w:val="18"/>
          <w:szCs w:val="18"/>
          <w:lang w:val="fr-FR"/>
        </w:rPr>
        <w:t>.</w:t>
      </w:r>
    </w:p>
    <w:p w14:paraId="712A9086" w14:textId="525A5A5A" w:rsidR="00415DF4" w:rsidRPr="00415DF4" w:rsidRDefault="00415DF4" w:rsidP="00415DF4">
      <w:pPr>
        <w:pStyle w:val="Paragraphedeliste"/>
        <w:numPr>
          <w:ilvl w:val="0"/>
          <w:numId w:val="5"/>
        </w:numPr>
        <w:jc w:val="both"/>
        <w:rPr>
          <w:rFonts w:ascii="Trebuchet MS" w:eastAsiaTheme="minorHAnsi" w:hAnsi="Trebuchet MS" w:cstheme="minorBidi"/>
          <w:sz w:val="18"/>
          <w:szCs w:val="18"/>
          <w:lang w:val="fr-FR"/>
        </w:rPr>
      </w:pPr>
      <w:r>
        <w:rPr>
          <w:rFonts w:ascii="Trebuchet MS" w:eastAsiaTheme="minorHAnsi" w:hAnsi="Trebuchet MS" w:cstheme="minorBidi"/>
          <w:sz w:val="18"/>
          <w:szCs w:val="18"/>
          <w:lang w:val="fr-FR"/>
        </w:rPr>
        <w:t>La capacité de son équipe à conduire des réunions, produire des livrables et assurer l’ensemble des échanges en français et en anglais</w:t>
      </w:r>
      <w:r w:rsidR="00FF43DE">
        <w:rPr>
          <w:rFonts w:ascii="Trebuchet MS" w:eastAsiaTheme="minorHAnsi" w:hAnsi="Trebuchet MS" w:cstheme="minorBidi"/>
          <w:sz w:val="18"/>
          <w:szCs w:val="18"/>
          <w:lang w:val="fr-FR"/>
        </w:rPr>
        <w:t>.</w:t>
      </w:r>
    </w:p>
    <w:p w14:paraId="0534A3A9" w14:textId="44FE2A38" w:rsidR="00676A03" w:rsidRPr="00415DF4" w:rsidRDefault="00676A03" w:rsidP="00415DF4">
      <w:pPr>
        <w:jc w:val="both"/>
        <w:rPr>
          <w:sz w:val="18"/>
          <w:szCs w:val="18"/>
        </w:rPr>
      </w:pPr>
      <w:r w:rsidRPr="00415DF4">
        <w:rPr>
          <w:sz w:val="18"/>
          <w:szCs w:val="18"/>
        </w:rPr>
        <w:t>...................................................................................................................................</w:t>
      </w:r>
    </w:p>
    <w:p w14:paraId="4F774BCE" w14:textId="77777777" w:rsidR="00676A03" w:rsidRPr="00131078" w:rsidRDefault="00676A03" w:rsidP="00E5126D">
      <w:pPr>
        <w:jc w:val="both"/>
        <w:rPr>
          <w:sz w:val="18"/>
          <w:szCs w:val="18"/>
        </w:rPr>
      </w:pPr>
      <w:r w:rsidRPr="00131078">
        <w:rPr>
          <w:sz w:val="18"/>
          <w:szCs w:val="18"/>
        </w:rPr>
        <w:t>....................................................................................................................................</w:t>
      </w:r>
    </w:p>
    <w:p w14:paraId="2EA40DA1" w14:textId="77777777" w:rsidR="00676A03" w:rsidRPr="00131078" w:rsidRDefault="00676A03" w:rsidP="00E5126D">
      <w:pPr>
        <w:jc w:val="both"/>
        <w:rPr>
          <w:sz w:val="18"/>
          <w:szCs w:val="18"/>
        </w:rPr>
      </w:pPr>
      <w:r w:rsidRPr="00131078">
        <w:rPr>
          <w:sz w:val="18"/>
          <w:szCs w:val="18"/>
        </w:rPr>
        <w:t>....................................................................................................................................</w:t>
      </w:r>
    </w:p>
    <w:p w14:paraId="66ABB3A0" w14:textId="77777777" w:rsidR="00676A03" w:rsidRPr="00131078" w:rsidRDefault="00676A03" w:rsidP="00E5126D">
      <w:pPr>
        <w:jc w:val="both"/>
        <w:rPr>
          <w:sz w:val="18"/>
          <w:szCs w:val="18"/>
        </w:rPr>
      </w:pPr>
      <w:r w:rsidRPr="00131078">
        <w:rPr>
          <w:sz w:val="18"/>
          <w:szCs w:val="18"/>
        </w:rPr>
        <w:t>....................................................................................................................................</w:t>
      </w:r>
    </w:p>
    <w:p w14:paraId="6416EEAB" w14:textId="77777777" w:rsidR="00676A03" w:rsidRPr="00131078" w:rsidRDefault="00676A03" w:rsidP="00E5126D">
      <w:pPr>
        <w:jc w:val="both"/>
        <w:rPr>
          <w:sz w:val="18"/>
          <w:szCs w:val="18"/>
        </w:rPr>
      </w:pPr>
      <w:r w:rsidRPr="00131078">
        <w:rPr>
          <w:sz w:val="18"/>
          <w:szCs w:val="18"/>
        </w:rPr>
        <w:t>....................................................................................................................................</w:t>
      </w:r>
    </w:p>
    <w:p w14:paraId="470E9D0D" w14:textId="77777777" w:rsidR="007B1F20" w:rsidRDefault="007B1F20" w:rsidP="00E5126D">
      <w:pPr>
        <w:jc w:val="both"/>
        <w:rPr>
          <w:b/>
        </w:rPr>
      </w:pPr>
    </w:p>
    <w:p w14:paraId="16ABDFC1" w14:textId="03B89192" w:rsidR="000A2EF7" w:rsidRDefault="00676A03" w:rsidP="00E5126D">
      <w:pPr>
        <w:jc w:val="both"/>
        <w:rPr>
          <w:b/>
        </w:rPr>
      </w:pPr>
      <w:r w:rsidRPr="00676A03">
        <w:rPr>
          <w:b/>
        </w:rPr>
        <w:t>Sous critère 2.</w:t>
      </w:r>
      <w:r>
        <w:rPr>
          <w:b/>
        </w:rPr>
        <w:t xml:space="preserve">2 </w:t>
      </w:r>
      <w:r w:rsidR="000A2EF7">
        <w:rPr>
          <w:b/>
        </w:rPr>
        <w:t>–</w:t>
      </w:r>
      <w:r>
        <w:rPr>
          <w:b/>
        </w:rPr>
        <w:t xml:space="preserve"> </w:t>
      </w:r>
      <w:r w:rsidR="00FF43DE" w:rsidRPr="00FF43DE">
        <w:rPr>
          <w:b/>
        </w:rPr>
        <w:t xml:space="preserve">Capacités technologiques, méthodologiques, de développement et ergonomie de l’outil proposé </w:t>
      </w:r>
      <w:r w:rsidR="000A2EF7">
        <w:rPr>
          <w:b/>
        </w:rPr>
        <w:t>(</w:t>
      </w:r>
      <w:r w:rsidR="007978D3">
        <w:rPr>
          <w:b/>
        </w:rPr>
        <w:t>3</w:t>
      </w:r>
      <w:r w:rsidR="00E35D08">
        <w:rPr>
          <w:b/>
        </w:rPr>
        <w:t>0</w:t>
      </w:r>
      <w:r w:rsidR="000A2EF7">
        <w:rPr>
          <w:b/>
        </w:rPr>
        <w:t xml:space="preserve"> points)</w:t>
      </w:r>
    </w:p>
    <w:p w14:paraId="378B9A21" w14:textId="4171017D" w:rsidR="0016559E" w:rsidRDefault="0016559E" w:rsidP="0016559E">
      <w:pPr>
        <w:spacing w:after="0"/>
        <w:jc w:val="both"/>
        <w:rPr>
          <w:sz w:val="18"/>
          <w:szCs w:val="18"/>
        </w:rPr>
      </w:pPr>
      <w:r w:rsidRPr="00457734">
        <w:rPr>
          <w:sz w:val="18"/>
          <w:szCs w:val="18"/>
        </w:rPr>
        <w:t xml:space="preserve">A travers cet élément, </w:t>
      </w:r>
      <w:r w:rsidR="00E35D08">
        <w:rPr>
          <w:sz w:val="18"/>
          <w:szCs w:val="18"/>
        </w:rPr>
        <w:t>le candidat présentera</w:t>
      </w:r>
      <w:r w:rsidR="000957CC">
        <w:rPr>
          <w:sz w:val="18"/>
          <w:szCs w:val="18"/>
        </w:rPr>
        <w:t> :</w:t>
      </w:r>
    </w:p>
    <w:p w14:paraId="2752F09A" w14:textId="33E515C5" w:rsidR="000957CC" w:rsidRDefault="000957CC" w:rsidP="0016559E">
      <w:pPr>
        <w:spacing w:after="0"/>
        <w:jc w:val="both"/>
        <w:rPr>
          <w:sz w:val="18"/>
          <w:szCs w:val="18"/>
        </w:rPr>
      </w:pPr>
    </w:p>
    <w:p w14:paraId="7680E787" w14:textId="7CB631AF" w:rsidR="000957CC" w:rsidRPr="002A621E" w:rsidRDefault="000957CC" w:rsidP="0016559E">
      <w:pPr>
        <w:spacing w:after="0"/>
        <w:jc w:val="both"/>
        <w:rPr>
          <w:sz w:val="18"/>
          <w:szCs w:val="18"/>
        </w:rPr>
      </w:pPr>
      <w:r w:rsidRPr="002A621E">
        <w:rPr>
          <w:sz w:val="18"/>
          <w:szCs w:val="18"/>
        </w:rPr>
        <w:t>Capacité technologique et intégration des outils :</w:t>
      </w:r>
    </w:p>
    <w:p w14:paraId="5F5FE169" w14:textId="48E0B2C2" w:rsidR="000957CC" w:rsidRDefault="000957CC" w:rsidP="000957CC">
      <w:pPr>
        <w:pStyle w:val="Paragraphedeliste"/>
        <w:numPr>
          <w:ilvl w:val="0"/>
          <w:numId w:val="5"/>
        </w:numPr>
        <w:jc w:val="both"/>
        <w:rPr>
          <w:rFonts w:ascii="Trebuchet MS" w:eastAsiaTheme="minorHAnsi" w:hAnsi="Trebuchet MS" w:cstheme="minorBidi"/>
          <w:sz w:val="18"/>
          <w:szCs w:val="18"/>
          <w:lang w:val="fr-FR"/>
        </w:rPr>
      </w:pPr>
      <w:r>
        <w:rPr>
          <w:rFonts w:ascii="Trebuchet MS" w:eastAsiaTheme="minorHAnsi" w:hAnsi="Trebuchet MS" w:cstheme="minorBidi"/>
          <w:sz w:val="18"/>
          <w:szCs w:val="18"/>
          <w:lang w:val="fr-FR"/>
        </w:rPr>
        <w:t>Sa</w:t>
      </w:r>
      <w:r w:rsidRPr="000957CC">
        <w:rPr>
          <w:rFonts w:ascii="Trebuchet MS" w:eastAsiaTheme="minorHAnsi" w:hAnsi="Trebuchet MS" w:cstheme="minorBidi"/>
          <w:sz w:val="18"/>
          <w:szCs w:val="18"/>
          <w:lang w:val="fr-FR"/>
        </w:rPr>
        <w:t xml:space="preserve"> plateforme unique intégrant : la cartographie conceptuelle, la </w:t>
      </w:r>
      <w:r w:rsidR="003B0504">
        <w:rPr>
          <w:rFonts w:ascii="Trebuchet MS" w:eastAsiaTheme="minorHAnsi" w:hAnsi="Trebuchet MS" w:cstheme="minorBidi"/>
          <w:sz w:val="18"/>
          <w:szCs w:val="18"/>
          <w:lang w:val="fr-FR"/>
        </w:rPr>
        <w:t xml:space="preserve">méthode de </w:t>
      </w:r>
      <w:proofErr w:type="spellStart"/>
      <w:r w:rsidR="003B0504">
        <w:rPr>
          <w:rFonts w:ascii="Trebuchet MS" w:eastAsiaTheme="minorHAnsi" w:hAnsi="Trebuchet MS" w:cstheme="minorBidi"/>
          <w:sz w:val="18"/>
          <w:szCs w:val="18"/>
          <w:lang w:val="fr-FR"/>
        </w:rPr>
        <w:t>diagrame</w:t>
      </w:r>
      <w:proofErr w:type="spellEnd"/>
      <w:r w:rsidR="003B0504">
        <w:rPr>
          <w:rFonts w:ascii="Trebuchet MS" w:eastAsiaTheme="minorHAnsi" w:hAnsi="Trebuchet MS" w:cstheme="minorBidi"/>
          <w:sz w:val="18"/>
          <w:szCs w:val="18"/>
          <w:lang w:val="fr-FR"/>
        </w:rPr>
        <w:t xml:space="preserve"> en boucle causale (</w:t>
      </w:r>
      <w:r w:rsidRPr="000957CC">
        <w:rPr>
          <w:rFonts w:ascii="Trebuchet MS" w:eastAsiaTheme="minorHAnsi" w:hAnsi="Trebuchet MS" w:cstheme="minorBidi"/>
          <w:sz w:val="18"/>
          <w:szCs w:val="18"/>
          <w:lang w:val="fr-FR"/>
        </w:rPr>
        <w:t>carte cognitive</w:t>
      </w:r>
      <w:r w:rsidR="003B0504">
        <w:rPr>
          <w:rFonts w:ascii="Trebuchet MS" w:eastAsiaTheme="minorHAnsi" w:hAnsi="Trebuchet MS" w:cstheme="minorBidi"/>
          <w:sz w:val="18"/>
          <w:szCs w:val="18"/>
          <w:lang w:val="fr-FR"/>
        </w:rPr>
        <w:t>)</w:t>
      </w:r>
      <w:r w:rsidRPr="000957CC">
        <w:rPr>
          <w:rFonts w:ascii="Trebuchet MS" w:eastAsiaTheme="minorHAnsi" w:hAnsi="Trebuchet MS" w:cstheme="minorBidi"/>
          <w:sz w:val="18"/>
          <w:szCs w:val="18"/>
          <w:lang w:val="fr-FR"/>
        </w:rPr>
        <w:t xml:space="preserve"> et la</w:t>
      </w:r>
      <w:r w:rsidR="003B0504">
        <w:rPr>
          <w:rFonts w:ascii="Trebuchet MS" w:eastAsiaTheme="minorHAnsi" w:hAnsi="Trebuchet MS" w:cstheme="minorBidi"/>
          <w:sz w:val="18"/>
          <w:szCs w:val="18"/>
          <w:lang w:val="fr-FR"/>
        </w:rPr>
        <w:t xml:space="preserve"> </w:t>
      </w:r>
      <w:proofErr w:type="gramStart"/>
      <w:r w:rsidR="003B0504">
        <w:rPr>
          <w:rFonts w:ascii="Trebuchet MS" w:eastAsiaTheme="minorHAnsi" w:hAnsi="Trebuchet MS" w:cstheme="minorBidi"/>
          <w:sz w:val="18"/>
          <w:szCs w:val="18"/>
          <w:lang w:val="fr-FR"/>
        </w:rPr>
        <w:t xml:space="preserve">méthode </w:t>
      </w:r>
      <w:r w:rsidRPr="000957CC">
        <w:rPr>
          <w:rFonts w:ascii="Trebuchet MS" w:eastAsiaTheme="minorHAnsi" w:hAnsi="Trebuchet MS" w:cstheme="minorBidi"/>
          <w:sz w:val="18"/>
          <w:szCs w:val="18"/>
          <w:lang w:val="fr-FR"/>
        </w:rPr>
        <w:t xml:space="preserve"> </w:t>
      </w:r>
      <w:proofErr w:type="spellStart"/>
      <w:r w:rsidRPr="000957CC">
        <w:rPr>
          <w:rFonts w:ascii="Trebuchet MS" w:eastAsiaTheme="minorHAnsi" w:hAnsi="Trebuchet MS" w:cstheme="minorBidi"/>
          <w:sz w:val="18"/>
          <w:szCs w:val="18"/>
          <w:lang w:val="fr-FR"/>
        </w:rPr>
        <w:t>Fuzzy</w:t>
      </w:r>
      <w:proofErr w:type="spellEnd"/>
      <w:proofErr w:type="gramEnd"/>
    </w:p>
    <w:p w14:paraId="4B0B00C2" w14:textId="749CEFFF" w:rsidR="000957CC" w:rsidRDefault="000957CC" w:rsidP="000957CC">
      <w:pPr>
        <w:pStyle w:val="Paragraphedeliste"/>
        <w:numPr>
          <w:ilvl w:val="0"/>
          <w:numId w:val="5"/>
        </w:numPr>
        <w:jc w:val="both"/>
        <w:rPr>
          <w:rFonts w:ascii="Trebuchet MS" w:eastAsiaTheme="minorHAnsi" w:hAnsi="Trebuchet MS" w:cstheme="minorBidi"/>
          <w:sz w:val="18"/>
          <w:szCs w:val="18"/>
          <w:lang w:val="fr-FR"/>
        </w:rPr>
      </w:pPr>
      <w:r>
        <w:rPr>
          <w:rFonts w:ascii="Trebuchet MS" w:eastAsiaTheme="minorHAnsi" w:hAnsi="Trebuchet MS" w:cstheme="minorBidi"/>
          <w:sz w:val="18"/>
          <w:szCs w:val="18"/>
          <w:lang w:val="fr-FR"/>
        </w:rPr>
        <w:t>Des références de déploiement comparables à l’outil demandé dans le cadre de cette consultation</w:t>
      </w:r>
    </w:p>
    <w:p w14:paraId="1A604D69" w14:textId="77777777" w:rsidR="002A621E" w:rsidRDefault="002A621E" w:rsidP="000957CC">
      <w:pPr>
        <w:jc w:val="both"/>
        <w:rPr>
          <w:sz w:val="18"/>
          <w:szCs w:val="18"/>
        </w:rPr>
      </w:pPr>
    </w:p>
    <w:p w14:paraId="43AFF95B" w14:textId="4DB1002B" w:rsidR="000957CC" w:rsidRPr="000957CC" w:rsidRDefault="000957CC" w:rsidP="000957CC">
      <w:pPr>
        <w:jc w:val="both"/>
        <w:rPr>
          <w:sz w:val="18"/>
          <w:szCs w:val="18"/>
        </w:rPr>
      </w:pPr>
      <w:r w:rsidRPr="002A621E">
        <w:rPr>
          <w:sz w:val="18"/>
          <w:szCs w:val="18"/>
        </w:rPr>
        <w:t>Adaptabilité méthodologique aux publics ciblés</w:t>
      </w:r>
    </w:p>
    <w:p w14:paraId="39A4E623" w14:textId="143F9002" w:rsidR="000957CC" w:rsidRDefault="000957CC" w:rsidP="000957CC">
      <w:pPr>
        <w:pStyle w:val="Paragraphedeliste"/>
        <w:numPr>
          <w:ilvl w:val="0"/>
          <w:numId w:val="5"/>
        </w:numPr>
        <w:jc w:val="both"/>
        <w:rPr>
          <w:rFonts w:ascii="Trebuchet MS" w:eastAsiaTheme="minorHAnsi" w:hAnsi="Trebuchet MS" w:cstheme="minorBidi"/>
          <w:sz w:val="18"/>
          <w:szCs w:val="18"/>
          <w:lang w:val="fr-FR"/>
        </w:rPr>
      </w:pPr>
      <w:r>
        <w:rPr>
          <w:rFonts w:ascii="Trebuchet MS" w:eastAsiaTheme="minorHAnsi" w:hAnsi="Trebuchet MS" w:cstheme="minorBidi"/>
          <w:sz w:val="18"/>
          <w:szCs w:val="18"/>
          <w:lang w:val="fr-FR"/>
        </w:rPr>
        <w:t xml:space="preserve">Sa capacité d’adaptabilité de son outil selon les publics </w:t>
      </w:r>
    </w:p>
    <w:p w14:paraId="65844F27" w14:textId="0F5E30E6" w:rsidR="000957CC" w:rsidRDefault="000957CC" w:rsidP="000957CC">
      <w:pPr>
        <w:pStyle w:val="Paragraphedeliste"/>
        <w:numPr>
          <w:ilvl w:val="0"/>
          <w:numId w:val="5"/>
        </w:numPr>
        <w:jc w:val="both"/>
        <w:rPr>
          <w:rFonts w:ascii="Trebuchet MS" w:eastAsiaTheme="minorHAnsi" w:hAnsi="Trebuchet MS" w:cstheme="minorBidi"/>
          <w:sz w:val="18"/>
          <w:szCs w:val="18"/>
          <w:lang w:val="fr-FR"/>
        </w:rPr>
      </w:pPr>
      <w:r>
        <w:rPr>
          <w:rFonts w:ascii="Trebuchet MS" w:eastAsiaTheme="minorHAnsi" w:hAnsi="Trebuchet MS" w:cstheme="minorBidi"/>
          <w:sz w:val="18"/>
          <w:szCs w:val="18"/>
          <w:lang w:val="fr-FR"/>
        </w:rPr>
        <w:t>L’adaptation de son interface, des modalités de recueil de données, des supports pédagogiques …</w:t>
      </w:r>
    </w:p>
    <w:p w14:paraId="7156ABAD" w14:textId="77777777" w:rsidR="002A621E" w:rsidRDefault="002A621E" w:rsidP="000957CC">
      <w:pPr>
        <w:jc w:val="both"/>
        <w:rPr>
          <w:sz w:val="18"/>
          <w:szCs w:val="18"/>
        </w:rPr>
      </w:pPr>
    </w:p>
    <w:p w14:paraId="2B869ACF" w14:textId="7B867C2C" w:rsidR="000957CC" w:rsidRPr="002A621E" w:rsidRDefault="000957CC" w:rsidP="000957CC">
      <w:pPr>
        <w:jc w:val="both"/>
        <w:rPr>
          <w:sz w:val="18"/>
          <w:szCs w:val="18"/>
        </w:rPr>
      </w:pPr>
      <w:r w:rsidRPr="002A621E">
        <w:rPr>
          <w:sz w:val="18"/>
          <w:szCs w:val="18"/>
        </w:rPr>
        <w:t>Capacité de développement sur mesure :</w:t>
      </w:r>
    </w:p>
    <w:p w14:paraId="389FE4E8" w14:textId="14952A8C" w:rsidR="000957CC" w:rsidRDefault="000957CC" w:rsidP="000957CC">
      <w:pPr>
        <w:pStyle w:val="Paragraphedeliste"/>
        <w:numPr>
          <w:ilvl w:val="0"/>
          <w:numId w:val="5"/>
        </w:numPr>
        <w:jc w:val="both"/>
        <w:rPr>
          <w:rFonts w:ascii="Trebuchet MS" w:eastAsiaTheme="minorHAnsi" w:hAnsi="Trebuchet MS" w:cstheme="minorBidi"/>
          <w:sz w:val="18"/>
          <w:szCs w:val="18"/>
          <w:lang w:val="fr-FR"/>
        </w:rPr>
      </w:pPr>
      <w:r w:rsidRPr="000957CC">
        <w:rPr>
          <w:rFonts w:ascii="Trebuchet MS" w:eastAsiaTheme="minorHAnsi" w:hAnsi="Trebuchet MS" w:cstheme="minorBidi"/>
          <w:sz w:val="18"/>
          <w:szCs w:val="18"/>
          <w:lang w:val="fr-FR"/>
        </w:rPr>
        <w:t>S</w:t>
      </w:r>
      <w:r>
        <w:rPr>
          <w:rFonts w:ascii="Trebuchet MS" w:eastAsiaTheme="minorHAnsi" w:hAnsi="Trebuchet MS" w:cstheme="minorBidi"/>
          <w:sz w:val="18"/>
          <w:szCs w:val="18"/>
          <w:lang w:val="fr-FR"/>
        </w:rPr>
        <w:t>a méthodologie de conception (analyse des besoins, prototypage et tests, échanges avec les interlocuteurs)</w:t>
      </w:r>
    </w:p>
    <w:p w14:paraId="398DFF19" w14:textId="3090751E" w:rsidR="000957CC" w:rsidRDefault="000957CC" w:rsidP="000957CC">
      <w:pPr>
        <w:pStyle w:val="Paragraphedeliste"/>
        <w:numPr>
          <w:ilvl w:val="0"/>
          <w:numId w:val="5"/>
        </w:numPr>
        <w:jc w:val="both"/>
        <w:rPr>
          <w:rFonts w:ascii="Trebuchet MS" w:eastAsiaTheme="minorHAnsi" w:hAnsi="Trebuchet MS" w:cstheme="minorBidi"/>
          <w:sz w:val="18"/>
          <w:szCs w:val="18"/>
          <w:lang w:val="fr-FR"/>
        </w:rPr>
      </w:pPr>
      <w:r>
        <w:rPr>
          <w:rFonts w:ascii="Trebuchet MS" w:eastAsiaTheme="minorHAnsi" w:hAnsi="Trebuchet MS" w:cstheme="minorBidi"/>
          <w:sz w:val="18"/>
          <w:szCs w:val="18"/>
          <w:lang w:val="fr-FR"/>
        </w:rPr>
        <w:t>Capacité de développement (modules spécifiques, indicateurs dédiés)</w:t>
      </w:r>
    </w:p>
    <w:p w14:paraId="763F3DA6" w14:textId="6AE5AE6B" w:rsidR="000957CC" w:rsidRDefault="000957CC" w:rsidP="000957CC">
      <w:pPr>
        <w:pStyle w:val="Paragraphedeliste"/>
        <w:numPr>
          <w:ilvl w:val="0"/>
          <w:numId w:val="5"/>
        </w:numPr>
        <w:jc w:val="both"/>
        <w:rPr>
          <w:rFonts w:ascii="Trebuchet MS" w:eastAsiaTheme="minorHAnsi" w:hAnsi="Trebuchet MS" w:cstheme="minorBidi"/>
          <w:sz w:val="18"/>
          <w:szCs w:val="18"/>
          <w:lang w:val="fr-FR"/>
        </w:rPr>
      </w:pPr>
      <w:r>
        <w:rPr>
          <w:rFonts w:ascii="Trebuchet MS" w:eastAsiaTheme="minorHAnsi" w:hAnsi="Trebuchet MS" w:cstheme="minorBidi"/>
          <w:sz w:val="18"/>
          <w:szCs w:val="18"/>
          <w:lang w:val="fr-FR"/>
        </w:rPr>
        <w:t>Maîtrise des délais et de la qualité des données dans un contexte de développement spécifique</w:t>
      </w:r>
    </w:p>
    <w:p w14:paraId="4D672393" w14:textId="77777777" w:rsidR="002A621E" w:rsidRDefault="002A621E" w:rsidP="000957CC">
      <w:pPr>
        <w:jc w:val="both"/>
        <w:rPr>
          <w:sz w:val="18"/>
          <w:szCs w:val="18"/>
        </w:rPr>
      </w:pPr>
    </w:p>
    <w:p w14:paraId="08611E8F" w14:textId="25050A41" w:rsidR="000957CC" w:rsidRPr="002A621E" w:rsidRDefault="000957CC" w:rsidP="000957CC">
      <w:pPr>
        <w:jc w:val="both"/>
        <w:rPr>
          <w:sz w:val="18"/>
          <w:szCs w:val="18"/>
        </w:rPr>
      </w:pPr>
      <w:r w:rsidRPr="002A621E">
        <w:rPr>
          <w:sz w:val="18"/>
          <w:szCs w:val="18"/>
        </w:rPr>
        <w:t>Accessibilité, ergonomie et ouverture linguistique des plateformes</w:t>
      </w:r>
    </w:p>
    <w:p w14:paraId="592D76FD" w14:textId="4DDC89B2" w:rsidR="002A621E" w:rsidRDefault="002A621E" w:rsidP="002A621E">
      <w:pPr>
        <w:pStyle w:val="Paragraphedeliste"/>
        <w:numPr>
          <w:ilvl w:val="0"/>
          <w:numId w:val="5"/>
        </w:numPr>
        <w:jc w:val="both"/>
        <w:rPr>
          <w:rFonts w:ascii="Trebuchet MS" w:eastAsiaTheme="minorHAnsi" w:hAnsi="Trebuchet MS" w:cstheme="minorBidi"/>
          <w:sz w:val="18"/>
          <w:szCs w:val="18"/>
          <w:lang w:val="fr-FR"/>
        </w:rPr>
      </w:pPr>
      <w:r w:rsidRPr="002A621E">
        <w:rPr>
          <w:rFonts w:ascii="Trebuchet MS" w:eastAsiaTheme="minorHAnsi" w:hAnsi="Trebuchet MS" w:cstheme="minorBidi"/>
          <w:sz w:val="18"/>
          <w:szCs w:val="18"/>
          <w:lang w:val="fr-FR"/>
        </w:rPr>
        <w:t>Caractère responsive des plateformes (mobile, tablette, ordinateur).</w:t>
      </w:r>
    </w:p>
    <w:p w14:paraId="3CD44CFF" w14:textId="6189B975" w:rsidR="002A621E" w:rsidRDefault="002A621E" w:rsidP="002A621E">
      <w:pPr>
        <w:pStyle w:val="Paragraphedeliste"/>
        <w:numPr>
          <w:ilvl w:val="0"/>
          <w:numId w:val="5"/>
        </w:numPr>
        <w:jc w:val="both"/>
        <w:rPr>
          <w:rFonts w:ascii="Trebuchet MS" w:eastAsiaTheme="minorHAnsi" w:hAnsi="Trebuchet MS" w:cstheme="minorBidi"/>
          <w:sz w:val="18"/>
          <w:szCs w:val="18"/>
          <w:lang w:val="fr-FR"/>
        </w:rPr>
      </w:pPr>
      <w:r>
        <w:rPr>
          <w:rFonts w:ascii="Trebuchet MS" w:eastAsiaTheme="minorHAnsi" w:hAnsi="Trebuchet MS" w:cstheme="minorBidi"/>
          <w:sz w:val="18"/>
          <w:szCs w:val="18"/>
          <w:lang w:val="fr-FR"/>
        </w:rPr>
        <w:t xml:space="preserve">Parcours utilisateurs adaptés (simplicité d’usage, </w:t>
      </w:r>
      <w:proofErr w:type="spellStart"/>
      <w:r>
        <w:rPr>
          <w:rFonts w:ascii="Trebuchet MS" w:eastAsiaTheme="minorHAnsi" w:hAnsi="Trebuchet MS" w:cstheme="minorBidi"/>
          <w:sz w:val="18"/>
          <w:szCs w:val="18"/>
          <w:lang w:val="fr-FR"/>
        </w:rPr>
        <w:t>lisbilité</w:t>
      </w:r>
      <w:proofErr w:type="spellEnd"/>
      <w:r>
        <w:rPr>
          <w:rFonts w:ascii="Trebuchet MS" w:eastAsiaTheme="minorHAnsi" w:hAnsi="Trebuchet MS" w:cstheme="minorBidi"/>
          <w:sz w:val="18"/>
          <w:szCs w:val="18"/>
          <w:lang w:val="fr-FR"/>
        </w:rPr>
        <w:t xml:space="preserve"> …)</w:t>
      </w:r>
    </w:p>
    <w:p w14:paraId="7B9CB469" w14:textId="77777777" w:rsidR="002A621E" w:rsidRPr="00AF4B62" w:rsidRDefault="002A621E" w:rsidP="00AF4B62">
      <w:pPr>
        <w:jc w:val="both"/>
        <w:rPr>
          <w:sz w:val="18"/>
          <w:szCs w:val="18"/>
        </w:rPr>
      </w:pPr>
    </w:p>
    <w:p w14:paraId="44FD0372" w14:textId="08CC8E94" w:rsidR="00676A03" w:rsidRPr="00131078" w:rsidRDefault="00676A03" w:rsidP="00E5126D">
      <w:pPr>
        <w:jc w:val="both"/>
        <w:rPr>
          <w:sz w:val="18"/>
          <w:szCs w:val="18"/>
        </w:rPr>
      </w:pPr>
      <w:r w:rsidRPr="00131078">
        <w:rPr>
          <w:sz w:val="18"/>
          <w:szCs w:val="18"/>
        </w:rPr>
        <w:lastRenderedPageBreak/>
        <w:t>...................................................................................................................................</w:t>
      </w:r>
    </w:p>
    <w:p w14:paraId="3979F698" w14:textId="77777777" w:rsidR="00676A03" w:rsidRPr="00131078" w:rsidRDefault="00676A03" w:rsidP="00E5126D">
      <w:pPr>
        <w:jc w:val="both"/>
        <w:rPr>
          <w:sz w:val="18"/>
          <w:szCs w:val="18"/>
        </w:rPr>
      </w:pPr>
      <w:r w:rsidRPr="00131078">
        <w:rPr>
          <w:sz w:val="18"/>
          <w:szCs w:val="18"/>
        </w:rPr>
        <w:t>....................................................................................................................................</w:t>
      </w:r>
    </w:p>
    <w:p w14:paraId="16F5F851" w14:textId="77777777" w:rsidR="00676A03" w:rsidRPr="00131078" w:rsidRDefault="00676A03" w:rsidP="00E5126D">
      <w:pPr>
        <w:jc w:val="both"/>
        <w:rPr>
          <w:sz w:val="18"/>
          <w:szCs w:val="18"/>
        </w:rPr>
      </w:pPr>
      <w:r w:rsidRPr="00131078">
        <w:rPr>
          <w:sz w:val="18"/>
          <w:szCs w:val="18"/>
        </w:rPr>
        <w:t>....................................................................................................................................</w:t>
      </w:r>
    </w:p>
    <w:p w14:paraId="7543FFC2" w14:textId="77777777" w:rsidR="00676A03" w:rsidRPr="00131078" w:rsidRDefault="00676A03" w:rsidP="00E5126D">
      <w:pPr>
        <w:jc w:val="both"/>
        <w:rPr>
          <w:sz w:val="18"/>
          <w:szCs w:val="18"/>
        </w:rPr>
      </w:pPr>
      <w:r w:rsidRPr="00131078">
        <w:rPr>
          <w:sz w:val="18"/>
          <w:szCs w:val="18"/>
        </w:rPr>
        <w:t>....................................................................................................................................</w:t>
      </w:r>
    </w:p>
    <w:p w14:paraId="4CB7A87E" w14:textId="77777777" w:rsidR="00676A03" w:rsidRPr="00131078" w:rsidRDefault="00676A03" w:rsidP="00E5126D">
      <w:pPr>
        <w:jc w:val="both"/>
        <w:rPr>
          <w:sz w:val="18"/>
          <w:szCs w:val="18"/>
        </w:rPr>
      </w:pPr>
      <w:r w:rsidRPr="00131078">
        <w:rPr>
          <w:sz w:val="18"/>
          <w:szCs w:val="18"/>
        </w:rPr>
        <w:t>....................................................................................................................................</w:t>
      </w:r>
    </w:p>
    <w:p w14:paraId="3CC7BCB8" w14:textId="77777777" w:rsidR="00676A03" w:rsidRPr="00131078" w:rsidRDefault="00676A03" w:rsidP="00E5126D">
      <w:pPr>
        <w:jc w:val="both"/>
        <w:rPr>
          <w:b/>
          <w:sz w:val="18"/>
          <w:szCs w:val="18"/>
        </w:rPr>
      </w:pPr>
    </w:p>
    <w:p w14:paraId="63D4F13F" w14:textId="76D74538" w:rsidR="000A2EF7" w:rsidRDefault="000A2EF7" w:rsidP="00E5126D">
      <w:pPr>
        <w:tabs>
          <w:tab w:val="left" w:pos="4129"/>
        </w:tabs>
        <w:jc w:val="both"/>
        <w:rPr>
          <w:b/>
        </w:rPr>
      </w:pPr>
    </w:p>
    <w:p w14:paraId="7B37FD09" w14:textId="5AC1D242" w:rsidR="000A2EF7" w:rsidRDefault="000A2EF7" w:rsidP="000A18A1">
      <w:pPr>
        <w:jc w:val="both"/>
        <w:rPr>
          <w:b/>
        </w:rPr>
      </w:pPr>
      <w:r w:rsidRPr="00676A03">
        <w:rPr>
          <w:b/>
        </w:rPr>
        <w:t>Sous critère 2.</w:t>
      </w:r>
      <w:r w:rsidR="007978D3">
        <w:rPr>
          <w:b/>
        </w:rPr>
        <w:t>3</w:t>
      </w:r>
      <w:r>
        <w:rPr>
          <w:b/>
        </w:rPr>
        <w:t xml:space="preserve"> – </w:t>
      </w:r>
      <w:r w:rsidR="000A18A1" w:rsidRPr="000A18A1">
        <w:rPr>
          <w:b/>
        </w:rPr>
        <w:t xml:space="preserve">Performance environnementale de l’exécution de la prestation </w:t>
      </w:r>
      <w:r>
        <w:rPr>
          <w:b/>
        </w:rPr>
        <w:t>(</w:t>
      </w:r>
      <w:r w:rsidR="0016559E">
        <w:rPr>
          <w:b/>
        </w:rPr>
        <w:t>5</w:t>
      </w:r>
      <w:r>
        <w:rPr>
          <w:b/>
        </w:rPr>
        <w:t xml:space="preserve"> points)</w:t>
      </w:r>
    </w:p>
    <w:p w14:paraId="241601D1" w14:textId="6D50A633" w:rsidR="000A18A1" w:rsidRDefault="000A18A1" w:rsidP="00E35D08">
      <w:pPr>
        <w:jc w:val="both"/>
        <w:rPr>
          <w:sz w:val="18"/>
          <w:szCs w:val="18"/>
        </w:rPr>
      </w:pPr>
      <w:r>
        <w:rPr>
          <w:sz w:val="18"/>
          <w:szCs w:val="18"/>
        </w:rPr>
        <w:t>A travers cet élément, l</w:t>
      </w:r>
      <w:r w:rsidR="00E35D08" w:rsidRPr="00E35D08">
        <w:rPr>
          <w:sz w:val="18"/>
          <w:szCs w:val="18"/>
        </w:rPr>
        <w:t>e candidat décrit</w:t>
      </w:r>
      <w:r>
        <w:rPr>
          <w:sz w:val="18"/>
          <w:szCs w:val="18"/>
        </w:rPr>
        <w:t xml:space="preserve"> les mesures qu’il propose en matière :</w:t>
      </w:r>
    </w:p>
    <w:p w14:paraId="34A1383E" w14:textId="748574D3" w:rsidR="000A18A1" w:rsidRPr="00AF4B62" w:rsidRDefault="000A18A1" w:rsidP="000A18A1">
      <w:pPr>
        <w:pStyle w:val="Paragraphedeliste"/>
        <w:numPr>
          <w:ilvl w:val="0"/>
          <w:numId w:val="3"/>
        </w:numPr>
        <w:jc w:val="both"/>
        <w:rPr>
          <w:rFonts w:ascii="Trebuchet MS" w:eastAsiaTheme="minorHAnsi" w:hAnsi="Trebuchet MS" w:cstheme="minorBidi"/>
          <w:sz w:val="18"/>
          <w:szCs w:val="18"/>
          <w:lang w:val="fr-FR"/>
        </w:rPr>
      </w:pPr>
      <w:r>
        <w:rPr>
          <w:rFonts w:ascii="Trebuchet MS" w:eastAsiaTheme="minorHAnsi" w:hAnsi="Trebuchet MS" w:cstheme="minorBidi"/>
          <w:sz w:val="18"/>
          <w:szCs w:val="18"/>
          <w:lang w:val="fr-FR"/>
        </w:rPr>
        <w:t>D’o</w:t>
      </w:r>
      <w:r w:rsidRPr="000A18A1">
        <w:rPr>
          <w:rFonts w:ascii="Trebuchet MS" w:eastAsiaTheme="minorHAnsi" w:hAnsi="Trebuchet MS" w:cstheme="minorBidi"/>
          <w:sz w:val="18"/>
          <w:szCs w:val="18"/>
          <w:lang w:val="fr-FR"/>
        </w:rPr>
        <w:t>rganisation limitant les déplacements (visioconférences, travail à distance, optimisation des réunions)</w:t>
      </w:r>
    </w:p>
    <w:p w14:paraId="5B42BAC7" w14:textId="288DA0C2" w:rsidR="000A18A1" w:rsidRPr="000A18A1" w:rsidRDefault="000A18A1" w:rsidP="000A18A1">
      <w:pPr>
        <w:pStyle w:val="Paragraphedeliste"/>
        <w:numPr>
          <w:ilvl w:val="0"/>
          <w:numId w:val="3"/>
        </w:numPr>
        <w:jc w:val="both"/>
        <w:rPr>
          <w:rFonts w:ascii="Trebuchet MS" w:eastAsiaTheme="minorHAnsi" w:hAnsi="Trebuchet MS" w:cstheme="minorBidi"/>
          <w:sz w:val="18"/>
          <w:szCs w:val="18"/>
          <w:lang w:val="fr-FR"/>
        </w:rPr>
      </w:pPr>
      <w:r>
        <w:rPr>
          <w:rFonts w:ascii="Trebuchet MS" w:eastAsiaTheme="minorHAnsi" w:hAnsi="Trebuchet MS" w:cstheme="minorBidi"/>
          <w:sz w:val="18"/>
          <w:szCs w:val="18"/>
          <w:lang w:val="fr-FR"/>
        </w:rPr>
        <w:t>De p</w:t>
      </w:r>
      <w:r w:rsidRPr="000A18A1">
        <w:rPr>
          <w:rFonts w:ascii="Trebuchet MS" w:eastAsiaTheme="minorHAnsi" w:hAnsi="Trebuchet MS" w:cstheme="minorBidi"/>
          <w:sz w:val="18"/>
          <w:szCs w:val="18"/>
          <w:lang w:val="fr-FR"/>
        </w:rPr>
        <w:t>olitique de sobriété numérique (formats de livrables allégés, limitation des impressions, outils collaboratifs)</w:t>
      </w:r>
    </w:p>
    <w:p w14:paraId="001E0C89" w14:textId="4D99466D" w:rsidR="000A18A1" w:rsidRPr="000A18A1" w:rsidRDefault="000A18A1" w:rsidP="000A18A1">
      <w:pPr>
        <w:pStyle w:val="Paragraphedeliste"/>
        <w:numPr>
          <w:ilvl w:val="0"/>
          <w:numId w:val="3"/>
        </w:numPr>
        <w:jc w:val="both"/>
        <w:rPr>
          <w:rFonts w:ascii="Trebuchet MS" w:eastAsiaTheme="minorHAnsi" w:hAnsi="Trebuchet MS" w:cstheme="minorBidi"/>
          <w:sz w:val="18"/>
          <w:szCs w:val="18"/>
          <w:lang w:val="fr-FR"/>
        </w:rPr>
      </w:pPr>
      <w:r>
        <w:rPr>
          <w:rFonts w:ascii="Trebuchet MS" w:eastAsiaTheme="minorHAnsi" w:hAnsi="Trebuchet MS" w:cstheme="minorBidi"/>
          <w:sz w:val="18"/>
          <w:szCs w:val="18"/>
          <w:lang w:val="fr-FR"/>
        </w:rPr>
        <w:t>D’e</w:t>
      </w:r>
      <w:r w:rsidRPr="000A18A1">
        <w:rPr>
          <w:rFonts w:ascii="Trebuchet MS" w:eastAsiaTheme="minorHAnsi" w:hAnsi="Trebuchet MS" w:cstheme="minorBidi"/>
          <w:sz w:val="18"/>
          <w:szCs w:val="18"/>
          <w:lang w:val="fr-FR"/>
        </w:rPr>
        <w:t>ngagement sur des livrables dématérialisés</w:t>
      </w:r>
    </w:p>
    <w:p w14:paraId="1FDF77BE" w14:textId="0CC7CA4E" w:rsidR="000A18A1" w:rsidRPr="000A18A1" w:rsidRDefault="000A18A1" w:rsidP="000A18A1">
      <w:pPr>
        <w:pStyle w:val="Paragraphedeliste"/>
        <w:numPr>
          <w:ilvl w:val="0"/>
          <w:numId w:val="3"/>
        </w:numPr>
        <w:jc w:val="both"/>
        <w:rPr>
          <w:rFonts w:ascii="Trebuchet MS" w:eastAsiaTheme="minorHAnsi" w:hAnsi="Trebuchet MS" w:cstheme="minorBidi"/>
          <w:sz w:val="18"/>
          <w:szCs w:val="18"/>
          <w:lang w:val="fr-FR"/>
        </w:rPr>
      </w:pPr>
      <w:r>
        <w:rPr>
          <w:rFonts w:ascii="Trebuchet MS" w:eastAsiaTheme="minorHAnsi" w:hAnsi="Trebuchet MS" w:cstheme="minorBidi"/>
          <w:sz w:val="18"/>
          <w:szCs w:val="18"/>
          <w:lang w:val="fr-FR"/>
        </w:rPr>
        <w:t>De s</w:t>
      </w:r>
      <w:r w:rsidRPr="000A18A1">
        <w:rPr>
          <w:rFonts w:ascii="Trebuchet MS" w:eastAsiaTheme="minorHAnsi" w:hAnsi="Trebuchet MS" w:cstheme="minorBidi"/>
          <w:sz w:val="18"/>
          <w:szCs w:val="18"/>
          <w:lang w:val="fr-FR"/>
        </w:rPr>
        <w:t>ensibilisation de l’équipe projet aux bonnes pratiques environnementales</w:t>
      </w:r>
    </w:p>
    <w:p w14:paraId="5AD821AB" w14:textId="4BE2EAB2" w:rsidR="000A18A1" w:rsidRPr="000A18A1" w:rsidRDefault="000A18A1" w:rsidP="000A18A1">
      <w:pPr>
        <w:pStyle w:val="Paragraphedeliste"/>
        <w:numPr>
          <w:ilvl w:val="0"/>
          <w:numId w:val="3"/>
        </w:numPr>
        <w:jc w:val="both"/>
        <w:rPr>
          <w:rFonts w:ascii="Trebuchet MS" w:eastAsiaTheme="minorHAnsi" w:hAnsi="Trebuchet MS" w:cstheme="minorBidi"/>
          <w:sz w:val="18"/>
          <w:szCs w:val="18"/>
          <w:lang w:val="fr-FR"/>
        </w:rPr>
      </w:pPr>
      <w:r>
        <w:rPr>
          <w:rFonts w:ascii="Trebuchet MS" w:eastAsiaTheme="minorHAnsi" w:hAnsi="Trebuchet MS" w:cstheme="minorBidi"/>
          <w:sz w:val="18"/>
          <w:szCs w:val="18"/>
          <w:lang w:val="fr-FR"/>
        </w:rPr>
        <w:t>De s</w:t>
      </w:r>
      <w:r w:rsidRPr="000A18A1">
        <w:rPr>
          <w:rFonts w:ascii="Trebuchet MS" w:eastAsiaTheme="minorHAnsi" w:hAnsi="Trebuchet MS" w:cstheme="minorBidi"/>
          <w:sz w:val="18"/>
          <w:szCs w:val="18"/>
          <w:lang w:val="fr-FR"/>
        </w:rPr>
        <w:t>uivi et évaluation des actions mises en œuvre</w:t>
      </w:r>
    </w:p>
    <w:p w14:paraId="508ACF1F" w14:textId="77777777" w:rsidR="000A18A1" w:rsidRDefault="000A18A1" w:rsidP="00E35D08">
      <w:pPr>
        <w:jc w:val="both"/>
        <w:rPr>
          <w:sz w:val="18"/>
          <w:szCs w:val="18"/>
        </w:rPr>
      </w:pPr>
    </w:p>
    <w:p w14:paraId="3CA3488C" w14:textId="31A17FCF" w:rsidR="00860AFA" w:rsidRPr="00131078" w:rsidRDefault="00860AFA" w:rsidP="00E35D08">
      <w:pPr>
        <w:jc w:val="both"/>
        <w:rPr>
          <w:sz w:val="18"/>
          <w:szCs w:val="18"/>
        </w:rPr>
      </w:pPr>
      <w:r w:rsidRPr="00131078">
        <w:rPr>
          <w:sz w:val="18"/>
          <w:szCs w:val="18"/>
        </w:rPr>
        <w:t>....................................................................................................................................</w:t>
      </w:r>
    </w:p>
    <w:p w14:paraId="5F230610" w14:textId="77777777" w:rsidR="00860AFA" w:rsidRPr="00131078" w:rsidRDefault="00860AFA" w:rsidP="00860AFA">
      <w:pPr>
        <w:jc w:val="both"/>
        <w:rPr>
          <w:sz w:val="18"/>
          <w:szCs w:val="18"/>
        </w:rPr>
      </w:pPr>
      <w:r w:rsidRPr="00131078">
        <w:rPr>
          <w:sz w:val="18"/>
          <w:szCs w:val="18"/>
        </w:rPr>
        <w:t>....................................................................................................................................</w:t>
      </w:r>
    </w:p>
    <w:p w14:paraId="5DAC8088" w14:textId="77777777" w:rsidR="00860AFA" w:rsidRPr="00131078" w:rsidRDefault="00860AFA" w:rsidP="00860AFA">
      <w:pPr>
        <w:jc w:val="both"/>
        <w:rPr>
          <w:sz w:val="18"/>
          <w:szCs w:val="18"/>
        </w:rPr>
      </w:pPr>
      <w:r w:rsidRPr="00131078">
        <w:rPr>
          <w:sz w:val="18"/>
          <w:szCs w:val="18"/>
        </w:rPr>
        <w:t>....................................................................................................................................</w:t>
      </w:r>
    </w:p>
    <w:p w14:paraId="3DCBD0C0" w14:textId="77777777" w:rsidR="00860AFA" w:rsidRPr="00131078" w:rsidRDefault="00860AFA" w:rsidP="00860AFA">
      <w:pPr>
        <w:jc w:val="both"/>
        <w:rPr>
          <w:sz w:val="18"/>
          <w:szCs w:val="18"/>
        </w:rPr>
      </w:pPr>
      <w:r w:rsidRPr="00131078">
        <w:rPr>
          <w:sz w:val="18"/>
          <w:szCs w:val="18"/>
        </w:rPr>
        <w:t>....................................................................................................................................</w:t>
      </w:r>
    </w:p>
    <w:p w14:paraId="4F142C71" w14:textId="77777777" w:rsidR="00860AFA" w:rsidRPr="00131078" w:rsidRDefault="00860AFA" w:rsidP="00860AFA">
      <w:pPr>
        <w:jc w:val="both"/>
        <w:rPr>
          <w:sz w:val="18"/>
          <w:szCs w:val="18"/>
        </w:rPr>
      </w:pPr>
      <w:r w:rsidRPr="00131078">
        <w:rPr>
          <w:sz w:val="18"/>
          <w:szCs w:val="18"/>
        </w:rPr>
        <w:t>....................................................................................................................................</w:t>
      </w:r>
    </w:p>
    <w:p w14:paraId="53F9CAF5" w14:textId="6639C4E4" w:rsidR="00860AFA" w:rsidRPr="00131078" w:rsidRDefault="00DF576A" w:rsidP="00DF576A">
      <w:pPr>
        <w:tabs>
          <w:tab w:val="left" w:pos="3855"/>
        </w:tabs>
        <w:rPr>
          <w:sz w:val="18"/>
          <w:szCs w:val="18"/>
        </w:rPr>
      </w:pPr>
      <w:r>
        <w:rPr>
          <w:sz w:val="18"/>
          <w:szCs w:val="18"/>
        </w:rPr>
        <w:tab/>
      </w:r>
    </w:p>
    <w:sectPr w:rsidR="00860AFA" w:rsidRPr="00131078" w:rsidSect="003A57B8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372B8" w14:textId="77777777" w:rsidR="00B94455" w:rsidRDefault="00B94455" w:rsidP="005A1196">
      <w:r>
        <w:separator/>
      </w:r>
    </w:p>
  </w:endnote>
  <w:endnote w:type="continuationSeparator" w:id="0">
    <w:p w14:paraId="0FB52265" w14:textId="77777777" w:rsidR="00B94455" w:rsidRDefault="00B94455" w:rsidP="005A1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304B3" w14:textId="77777777" w:rsidR="00B94455" w:rsidRDefault="00B94455" w:rsidP="005A1196">
      <w:r>
        <w:separator/>
      </w:r>
    </w:p>
  </w:footnote>
  <w:footnote w:type="continuationSeparator" w:id="0">
    <w:p w14:paraId="0940B32A" w14:textId="77777777" w:rsidR="00B94455" w:rsidRDefault="00B94455" w:rsidP="005A1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5000" w:type="pct"/>
      <w:tblLook w:val="04A0" w:firstRow="1" w:lastRow="0" w:firstColumn="1" w:lastColumn="0" w:noHBand="0" w:noVBand="1"/>
    </w:tblPr>
    <w:tblGrid>
      <w:gridCol w:w="2136"/>
      <w:gridCol w:w="5585"/>
      <w:gridCol w:w="2735"/>
    </w:tblGrid>
    <w:tr w:rsidR="003A57B8" w14:paraId="0B581A67" w14:textId="77777777" w:rsidTr="003A57B8">
      <w:tc>
        <w:tcPr>
          <w:tcW w:w="1021" w:type="pct"/>
          <w:tcBorders>
            <w:right w:val="single" w:sz="4" w:space="0" w:color="FFFFFF" w:themeColor="background1"/>
          </w:tcBorders>
          <w:vAlign w:val="center"/>
        </w:tcPr>
        <w:p w14:paraId="3513C152" w14:textId="77777777" w:rsidR="003A57B8" w:rsidRDefault="003A57B8" w:rsidP="005A1196">
          <w:pPr>
            <w:pStyle w:val="En-tte"/>
          </w:pPr>
          <w:r>
            <w:rPr>
              <w:noProof/>
              <w:lang w:eastAsia="fr-FR"/>
            </w:rPr>
            <w:drawing>
              <wp:inline distT="0" distB="0" distL="0" distR="0" wp14:anchorId="020F480F" wp14:editId="1F4C20D9">
                <wp:extent cx="1214120" cy="623359"/>
                <wp:effectExtent l="0" t="0" r="5080" b="5715"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CHU-BDX-RVB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46361" cy="63991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70" w:type="pct"/>
          <w:tcBorders>
            <w:left w:val="single" w:sz="4" w:space="0" w:color="FFFFFF" w:themeColor="background1"/>
            <w:right w:val="single" w:sz="4" w:space="0" w:color="FFFFFF" w:themeColor="background1"/>
          </w:tcBorders>
          <w:vAlign w:val="center"/>
        </w:tcPr>
        <w:p w14:paraId="51EC2940" w14:textId="557BF06C" w:rsidR="001F6F52" w:rsidRPr="00676A03" w:rsidRDefault="000B16E8" w:rsidP="00676A03">
          <w:pPr>
            <w:pStyle w:val="En-tte"/>
            <w:jc w:val="center"/>
            <w:rPr>
              <w:b/>
              <w:sz w:val="32"/>
            </w:rPr>
          </w:pPr>
          <w:r>
            <w:rPr>
              <w:b/>
              <w:sz w:val="32"/>
            </w:rPr>
            <w:t>Cadre de mémoire technique</w:t>
          </w:r>
        </w:p>
      </w:tc>
      <w:tc>
        <w:tcPr>
          <w:tcW w:w="1308" w:type="pct"/>
          <w:tcBorders>
            <w:left w:val="single" w:sz="4" w:space="0" w:color="FFFFFF" w:themeColor="background1"/>
          </w:tcBorders>
          <w:vAlign w:val="center"/>
        </w:tcPr>
        <w:p w14:paraId="6BF75A82" w14:textId="77777777" w:rsidR="003A57B8" w:rsidRDefault="003A57B8" w:rsidP="005A1196">
          <w:pPr>
            <w:pStyle w:val="En-tte"/>
          </w:pPr>
          <w:r>
            <w:rPr>
              <w:noProof/>
              <w:lang w:eastAsia="fr-FR"/>
            </w:rPr>
            <w:drawing>
              <wp:inline distT="0" distB="0" distL="0" distR="0" wp14:anchorId="4694DD8E" wp14:editId="58046E52">
                <wp:extent cx="1425726" cy="575665"/>
                <wp:effectExtent l="0" t="0" r="3175" b="0"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 GHT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7602" cy="59257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DF9878E" w14:textId="77777777" w:rsidR="003A57B8" w:rsidRDefault="003A57B8" w:rsidP="005A119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3F31F1"/>
    <w:multiLevelType w:val="hybridMultilevel"/>
    <w:tmpl w:val="A110758E"/>
    <w:lvl w:ilvl="0" w:tplc="E8C8D2C6">
      <w:start w:val="3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8A6256"/>
    <w:multiLevelType w:val="hybridMultilevel"/>
    <w:tmpl w:val="765062F6"/>
    <w:lvl w:ilvl="0" w:tplc="040C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2" w15:restartNumberingAfterBreak="0">
    <w:nsid w:val="53A363BD"/>
    <w:multiLevelType w:val="hybridMultilevel"/>
    <w:tmpl w:val="392A8E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C42107"/>
    <w:multiLevelType w:val="hybridMultilevel"/>
    <w:tmpl w:val="26B0BB1E"/>
    <w:lvl w:ilvl="0" w:tplc="AFC83CC0">
      <w:start w:val="3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C25B94"/>
    <w:multiLevelType w:val="hybridMultilevel"/>
    <w:tmpl w:val="AF3AED6C"/>
    <w:lvl w:ilvl="0" w:tplc="6F3CD10E">
      <w:start w:val="3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auto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7B8"/>
    <w:rsid w:val="00037818"/>
    <w:rsid w:val="00080A91"/>
    <w:rsid w:val="000957CC"/>
    <w:rsid w:val="000A0167"/>
    <w:rsid w:val="000A18A1"/>
    <w:rsid w:val="000A2EF7"/>
    <w:rsid w:val="000B16E8"/>
    <w:rsid w:val="000E66E1"/>
    <w:rsid w:val="000F0838"/>
    <w:rsid w:val="00131078"/>
    <w:rsid w:val="00160C78"/>
    <w:rsid w:val="0016559E"/>
    <w:rsid w:val="001E50D6"/>
    <w:rsid w:val="001F6F52"/>
    <w:rsid w:val="00293DF9"/>
    <w:rsid w:val="002A621E"/>
    <w:rsid w:val="003034AB"/>
    <w:rsid w:val="00345649"/>
    <w:rsid w:val="003A57B8"/>
    <w:rsid w:val="003B0504"/>
    <w:rsid w:val="00415DF4"/>
    <w:rsid w:val="00457734"/>
    <w:rsid w:val="004E2779"/>
    <w:rsid w:val="00505F9D"/>
    <w:rsid w:val="00520ED2"/>
    <w:rsid w:val="005A1196"/>
    <w:rsid w:val="005D4A40"/>
    <w:rsid w:val="00675F4D"/>
    <w:rsid w:val="00676A03"/>
    <w:rsid w:val="006B644D"/>
    <w:rsid w:val="006E7FFE"/>
    <w:rsid w:val="00704070"/>
    <w:rsid w:val="007978D3"/>
    <w:rsid w:val="007B1F20"/>
    <w:rsid w:val="00824390"/>
    <w:rsid w:val="00860AFA"/>
    <w:rsid w:val="008A4A94"/>
    <w:rsid w:val="008E397A"/>
    <w:rsid w:val="008F2269"/>
    <w:rsid w:val="00922077"/>
    <w:rsid w:val="00996EC6"/>
    <w:rsid w:val="009A1670"/>
    <w:rsid w:val="009C3255"/>
    <w:rsid w:val="00A2404F"/>
    <w:rsid w:val="00A34EA0"/>
    <w:rsid w:val="00A40205"/>
    <w:rsid w:val="00A56AEB"/>
    <w:rsid w:val="00A73E44"/>
    <w:rsid w:val="00AE3951"/>
    <w:rsid w:val="00AF4B62"/>
    <w:rsid w:val="00B309AD"/>
    <w:rsid w:val="00B7651A"/>
    <w:rsid w:val="00B94455"/>
    <w:rsid w:val="00BC0B55"/>
    <w:rsid w:val="00C2695D"/>
    <w:rsid w:val="00C306E3"/>
    <w:rsid w:val="00C353E4"/>
    <w:rsid w:val="00C60850"/>
    <w:rsid w:val="00C8169A"/>
    <w:rsid w:val="00CF2B29"/>
    <w:rsid w:val="00CF5983"/>
    <w:rsid w:val="00D805E5"/>
    <w:rsid w:val="00D8639C"/>
    <w:rsid w:val="00DB0268"/>
    <w:rsid w:val="00DD68C6"/>
    <w:rsid w:val="00DF576A"/>
    <w:rsid w:val="00E05E49"/>
    <w:rsid w:val="00E256B1"/>
    <w:rsid w:val="00E25C3F"/>
    <w:rsid w:val="00E35D08"/>
    <w:rsid w:val="00E5126D"/>
    <w:rsid w:val="00E75B4B"/>
    <w:rsid w:val="00FC4921"/>
    <w:rsid w:val="00FF4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7F17C6"/>
  <w15:chartTrackingRefBased/>
  <w15:docId w15:val="{F4DEA4E4-F84F-4011-9D45-C1B005A8D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1196"/>
    <w:pPr>
      <w:spacing w:after="120" w:line="240" w:lineRule="auto"/>
    </w:pPr>
    <w:rPr>
      <w:rFonts w:ascii="Trebuchet MS" w:hAnsi="Trebuchet MS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5A1196"/>
    <w:pPr>
      <w:outlineLvl w:val="0"/>
    </w:pPr>
    <w:rPr>
      <w:b/>
      <w:sz w:val="24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rsid w:val="00C8169A"/>
    <w:pPr>
      <w:outlineLvl w:val="1"/>
    </w:pPr>
    <w:rPr>
      <w:b w:val="0"/>
      <w:sz w:val="22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A57B8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3A57B8"/>
  </w:style>
  <w:style w:type="paragraph" w:styleId="Pieddepage">
    <w:name w:val="footer"/>
    <w:basedOn w:val="Normal"/>
    <w:link w:val="PieddepageCar"/>
    <w:uiPriority w:val="99"/>
    <w:unhideWhenUsed/>
    <w:rsid w:val="003A57B8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3A57B8"/>
  </w:style>
  <w:style w:type="table" w:styleId="Grilledutableau">
    <w:name w:val="Table Grid"/>
    <w:basedOn w:val="TableauNormal"/>
    <w:uiPriority w:val="39"/>
    <w:rsid w:val="003A57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A57B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A57B8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rsid w:val="005A1196"/>
    <w:rPr>
      <w:rFonts w:ascii="Trebuchet MS" w:hAnsi="Trebuchet MS"/>
      <w:b/>
      <w:sz w:val="24"/>
    </w:rPr>
  </w:style>
  <w:style w:type="character" w:customStyle="1" w:styleId="Titre2Car">
    <w:name w:val="Titre 2 Car"/>
    <w:basedOn w:val="Policepardfaut"/>
    <w:link w:val="Titre2"/>
    <w:uiPriority w:val="9"/>
    <w:rsid w:val="00C8169A"/>
    <w:rPr>
      <w:rFonts w:ascii="Trebuchet MS" w:hAnsi="Trebuchet MS"/>
      <w:u w:val="single"/>
    </w:rPr>
  </w:style>
  <w:style w:type="character" w:styleId="Marquedecommentaire">
    <w:name w:val="annotation reference"/>
    <w:basedOn w:val="Policepardfaut"/>
    <w:semiHidden/>
    <w:unhideWhenUsed/>
    <w:rsid w:val="00520ED2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520ED2"/>
    <w:rPr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520ED2"/>
    <w:rPr>
      <w:rFonts w:ascii="Trebuchet MS" w:hAnsi="Trebuchet MS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20ED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20ED2"/>
    <w:rPr>
      <w:rFonts w:ascii="Trebuchet MS" w:hAnsi="Trebuchet MS"/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AE3951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Rvision">
    <w:name w:val="Revision"/>
    <w:hidden/>
    <w:uiPriority w:val="99"/>
    <w:semiHidden/>
    <w:rsid w:val="00C353E4"/>
    <w:pPr>
      <w:spacing w:after="0" w:line="240" w:lineRule="auto"/>
    </w:pPr>
    <w:rPr>
      <w:rFonts w:ascii="Trebuchet MS" w:hAnsi="Trebuchet MS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3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730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de Bordeaux</Company>
  <LinksUpToDate>false</LinksUpToDate>
  <CharactersWithSpaces>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Charlene</dc:creator>
  <cp:keywords/>
  <dc:description/>
  <cp:lastModifiedBy>MATTEONI Manon</cp:lastModifiedBy>
  <cp:revision>4</cp:revision>
  <dcterms:created xsi:type="dcterms:W3CDTF">2026-01-20T14:14:00Z</dcterms:created>
  <dcterms:modified xsi:type="dcterms:W3CDTF">2026-01-20T15:28:00Z</dcterms:modified>
</cp:coreProperties>
</file>